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Pr="00A65425" w:rsidRDefault="009435A5" w:rsidP="00E34D1B">
      <w:pPr>
        <w:spacing w:line="360" w:lineRule="auto"/>
        <w:rPr>
          <w:rFonts w:cstheme="minorBidi" w:hint="cs"/>
          <w:rtl/>
        </w:rPr>
      </w:pPr>
      <w:bookmarkStart w:id="0" w:name="_GoBack"/>
      <w:bookmarkEnd w:id="0"/>
    </w:p>
    <w:p w:rsidR="00A65425" w:rsidRPr="00A65425" w:rsidRDefault="00A65425" w:rsidP="00A65425">
      <w:pPr>
        <w:tabs>
          <w:tab w:val="left" w:pos="464"/>
          <w:tab w:val="left" w:pos="944"/>
          <w:tab w:val="right" w:leader="dot" w:pos="8024"/>
        </w:tabs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bookmarkStart w:id="1" w:name="Date"/>
      <w:bookmarkStart w:id="2" w:name="DocNum"/>
      <w:bookmarkStart w:id="3" w:name="Start"/>
      <w:bookmarkEnd w:id="1"/>
      <w:bookmarkEnd w:id="2"/>
      <w:bookmarkEnd w:id="3"/>
      <w:r w:rsidRPr="00A6542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Pr="00A6542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8</w:t>
      </w:r>
      <w:r w:rsidRPr="00A65425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– </w:t>
      </w:r>
      <w:r w:rsidRPr="00A6542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دعوة لتقديم عروض لتزويد خدمات بخصوص الامتحانات الخطية متعددة الخيارات </w:t>
      </w:r>
      <w:r w:rsidRPr="00A65425">
        <w:rPr>
          <w:rFonts w:ascii="David" w:hAnsi="David"/>
          <w:b/>
          <w:bCs/>
          <w:sz w:val="24"/>
          <w:u w:val="single"/>
          <w:rtl/>
        </w:rPr>
        <w:t>(</w:t>
      </w:r>
      <w:r w:rsidRPr="00A65425">
        <w:rPr>
          <w:rFonts w:ascii="David" w:hAnsi="David"/>
          <w:b/>
          <w:bCs/>
          <w:sz w:val="24"/>
          <w:u w:val="single"/>
        </w:rPr>
        <w:t xml:space="preserve">Multiple - </w:t>
      </w:r>
      <w:proofErr w:type="gramStart"/>
      <w:r w:rsidRPr="00A65425">
        <w:rPr>
          <w:rFonts w:ascii="David" w:hAnsi="David"/>
          <w:b/>
          <w:bCs/>
          <w:sz w:val="24"/>
          <w:u w:val="single"/>
        </w:rPr>
        <w:t>Choice</w:t>
      </w:r>
      <w:r w:rsidRPr="00A65425">
        <w:rPr>
          <w:rFonts w:ascii="David" w:hAnsi="David"/>
          <w:b/>
          <w:bCs/>
          <w:sz w:val="24"/>
          <w:u w:val="single"/>
          <w:rtl/>
        </w:rPr>
        <w:t>)</w:t>
      </w:r>
      <w:r w:rsidRPr="00A6542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-</w:t>
      </w:r>
      <w:proofErr w:type="gramEnd"/>
      <w:r w:rsidRPr="00A65425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 إعلان للصحف</w:t>
      </w:r>
    </w:p>
    <w:p w:rsidR="00A65425" w:rsidRPr="00371CB7" w:rsidRDefault="00A65425" w:rsidP="00A65425">
      <w:pPr>
        <w:pStyle w:val="a7"/>
        <w:numPr>
          <w:ilvl w:val="0"/>
          <w:numId w:val="8"/>
        </w:numPr>
        <w:tabs>
          <w:tab w:val="left" w:pos="942"/>
        </w:tabs>
        <w:spacing w:before="0" w:after="0"/>
        <w:rPr>
          <w:rFonts w:asciiTheme="minorBidi" w:hAnsiTheme="minorBidi" w:cstheme="minorBidi"/>
          <w:b/>
          <w:bCs/>
          <w:color w:val="000000"/>
          <w:sz w:val="22"/>
          <w:szCs w:val="22"/>
          <w:rtl/>
          <w:lang w:bidi="ar-AE"/>
        </w:rPr>
      </w:pPr>
      <w:r w:rsidRPr="00371CB7">
        <w:rPr>
          <w:rFonts w:asciiTheme="minorBidi" w:hAnsiTheme="minorBidi" w:cstheme="minorBidi"/>
          <w:b/>
          <w:bCs/>
          <w:color w:val="000000"/>
          <w:sz w:val="22"/>
          <w:szCs w:val="22"/>
          <w:rtl/>
          <w:lang w:bidi="ar-AE"/>
        </w:rPr>
        <w:t>أسس الخدمات المطلوبة:</w:t>
      </w:r>
    </w:p>
    <w:p w:rsidR="00D1527C" w:rsidRPr="00D1527C" w:rsidRDefault="00D1527C" w:rsidP="00016607">
      <w:pPr>
        <w:pStyle w:val="a7"/>
        <w:ind w:left="360"/>
        <w:rPr>
          <w:rFonts w:cstheme="minorBidi"/>
          <w:b/>
          <w:bCs/>
          <w:lang w:bidi="ar-AE"/>
        </w:rPr>
      </w:pPr>
      <w:r>
        <w:rPr>
          <w:rFonts w:cstheme="minorBidi" w:hint="cs"/>
          <w:rtl/>
          <w:lang w:bidi="ar-AE"/>
        </w:rPr>
        <w:t xml:space="preserve">على المورد الفائز أن يمنح سلطة سوق </w:t>
      </w:r>
      <w:proofErr w:type="gramStart"/>
      <w:r>
        <w:rPr>
          <w:rFonts w:cstheme="minorBidi" w:hint="cs"/>
          <w:rtl/>
          <w:lang w:bidi="ar-AE"/>
        </w:rPr>
        <w:t>المال,</w:t>
      </w:r>
      <w:proofErr w:type="gramEnd"/>
      <w:r>
        <w:rPr>
          <w:rFonts w:cstheme="minorBidi" w:hint="cs"/>
          <w:rtl/>
          <w:lang w:bidi="ar-AE"/>
        </w:rPr>
        <w:t xml:space="preserve"> التأمين </w:t>
      </w:r>
      <w:proofErr w:type="spellStart"/>
      <w:r>
        <w:rPr>
          <w:rFonts w:cstheme="minorBidi" w:hint="cs"/>
          <w:rtl/>
          <w:lang w:bidi="ar-AE"/>
        </w:rPr>
        <w:t>والإدخار</w:t>
      </w:r>
      <w:proofErr w:type="spellEnd"/>
      <w:r>
        <w:rPr>
          <w:rFonts w:cstheme="minorBidi" w:hint="cs"/>
          <w:rtl/>
          <w:lang w:bidi="ar-AE"/>
        </w:rPr>
        <w:t xml:space="preserve"> كافة الخدمات التي تشمل على كتابة الامتحانات, تحريرها, إدارتها, فحصها وتفعيل منظومة الامتحانات, يشمل على:</w:t>
      </w:r>
    </w:p>
    <w:p w:rsidR="00CB3AC0" w:rsidRPr="00CB3AC0" w:rsidRDefault="00CB3AC0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>كتابة الامتحانات وتحريرها بواسطة طاقم محررين يتمتعون بالخبرة المناسبة و/أو الخلفية الأكاديمية المناسبة</w:t>
      </w:r>
      <w:r w:rsidR="00E34E77" w:rsidRPr="001002F9">
        <w:rPr>
          <w:rFonts w:ascii="David" w:hAnsi="David"/>
          <w:rtl/>
        </w:rPr>
        <w:t>;</w:t>
      </w:r>
    </w:p>
    <w:p w:rsidR="00CB3AC0" w:rsidRPr="00CB3AC0" w:rsidRDefault="00CB3AC0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 xml:space="preserve">منح خدمات فحص تتعلق بالامتحان </w:t>
      </w:r>
      <w:r>
        <w:rPr>
          <w:rFonts w:ascii="David" w:hAnsi="David" w:cstheme="minorBidi"/>
          <w:rtl/>
          <w:lang w:bidi="ar-AE"/>
        </w:rPr>
        <w:t>–</w:t>
      </w:r>
      <w:r>
        <w:rPr>
          <w:rFonts w:ascii="David" w:hAnsi="David" w:cstheme="minorBidi" w:hint="cs"/>
          <w:rtl/>
          <w:lang w:bidi="ar-AE"/>
        </w:rPr>
        <w:t xml:space="preserve"> في إطار إعداد الامتحان وبعد استلام النتائج</w:t>
      </w:r>
      <w:r w:rsidR="00E34E77" w:rsidRPr="001002F9">
        <w:rPr>
          <w:rFonts w:ascii="David" w:hAnsi="David"/>
          <w:rtl/>
        </w:rPr>
        <w:t>;</w:t>
      </w:r>
    </w:p>
    <w:p w:rsidR="00CB3AC0" w:rsidRPr="00CB3AC0" w:rsidRDefault="00CB3AC0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 xml:space="preserve">إصدار على الأقل 30 نسخة لنفس </w:t>
      </w:r>
      <w:proofErr w:type="gramStart"/>
      <w:r>
        <w:rPr>
          <w:rFonts w:ascii="David" w:hAnsi="David" w:cstheme="minorBidi" w:hint="cs"/>
          <w:rtl/>
          <w:lang w:bidi="ar-AE"/>
        </w:rPr>
        <w:t>الامتحان,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تختلف عن بعضها البعض بترتيب الأسئلة والأجوبة</w:t>
      </w:r>
      <w:r w:rsidR="004C60EC" w:rsidRPr="001002F9">
        <w:rPr>
          <w:rFonts w:ascii="David" w:hAnsi="David"/>
          <w:rtl/>
        </w:rPr>
        <w:t>;</w:t>
      </w:r>
    </w:p>
    <w:p w:rsidR="00CB3AC0" w:rsidRPr="00CB3AC0" w:rsidRDefault="00CB3AC0" w:rsidP="004C60EC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 xml:space="preserve">فحص الامتحانات بطريقة محوسبة وبطريقة يدوية (لغرض أخذ عينة وفي حالة وجود علامات قريبة من علامة </w:t>
      </w:r>
      <w:proofErr w:type="gramStart"/>
      <w:r>
        <w:rPr>
          <w:rFonts w:ascii="David" w:hAnsi="David" w:cstheme="minorBidi" w:hint="cs"/>
          <w:rtl/>
          <w:lang w:bidi="ar-AE"/>
        </w:rPr>
        <w:t>النجاح)</w:t>
      </w:r>
      <w:r w:rsidR="004C60EC" w:rsidRPr="001002F9">
        <w:rPr>
          <w:rFonts w:ascii="David" w:hAnsi="David"/>
          <w:rtl/>
        </w:rPr>
        <w:t>;</w:t>
      </w:r>
      <w:proofErr w:type="gramEnd"/>
    </w:p>
    <w:p w:rsidR="00CB3AC0" w:rsidRPr="00CB3AC0" w:rsidRDefault="00CB3AC0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>معالجة الاستئنافات وفحصها</w:t>
      </w:r>
      <w:r w:rsidR="004C60EC" w:rsidRPr="001002F9">
        <w:rPr>
          <w:rFonts w:ascii="David" w:hAnsi="David"/>
          <w:rtl/>
        </w:rPr>
        <w:t>;</w:t>
      </w:r>
    </w:p>
    <w:p w:rsidR="00CB3AC0" w:rsidRPr="00400D6E" w:rsidRDefault="00CB3AC0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>التواصل مع الممتحنين يشمل على إرسال دعوات للامتحان وإشعارات أخرى</w:t>
      </w:r>
      <w:r w:rsidR="004C60EC" w:rsidRPr="001002F9">
        <w:rPr>
          <w:rFonts w:ascii="David" w:hAnsi="David"/>
          <w:rtl/>
        </w:rPr>
        <w:t>;</w:t>
      </w:r>
      <w:r>
        <w:rPr>
          <w:rFonts w:ascii="David" w:hAnsi="David" w:cstheme="minorBidi" w:hint="cs"/>
          <w:rtl/>
          <w:lang w:bidi="ar-AE"/>
        </w:rPr>
        <w:t xml:space="preserve"> </w:t>
      </w:r>
    </w:p>
    <w:p w:rsidR="004C60EC" w:rsidRPr="004C60EC" w:rsidRDefault="004C60EC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 xml:space="preserve">التواصل مع السلطة بواسطة منصة آلية محمية ستُحدد من قبل السلطات بخصوص قائمة الممتحنين في </w:t>
      </w:r>
      <w:proofErr w:type="gramStart"/>
      <w:r>
        <w:rPr>
          <w:rFonts w:ascii="David" w:hAnsi="David" w:cstheme="minorBidi" w:hint="cs"/>
          <w:rtl/>
          <w:lang w:bidi="ar-AE"/>
        </w:rPr>
        <w:t>الامتحانات,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قائمة مُقدمي الاستئنافات, توزيع الممتحنين على الصفوف, نقل نتائج الامتحانات وتقارير الإحصاء المختلفة للسلطة وما شابه</w:t>
      </w:r>
      <w:r w:rsidR="008959DD">
        <w:rPr>
          <w:rFonts w:ascii="David" w:hAnsi="David" w:hint="cs"/>
          <w:rtl/>
        </w:rPr>
        <w:t>;</w:t>
      </w:r>
    </w:p>
    <w:p w:rsidR="004C60EC" w:rsidRPr="00C00795" w:rsidRDefault="004C60EC" w:rsidP="00DC48C6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 xml:space="preserve">منح كافة الخدمات اللوجستية لمنظومة </w:t>
      </w:r>
      <w:proofErr w:type="gramStart"/>
      <w:r>
        <w:rPr>
          <w:rFonts w:ascii="David" w:hAnsi="David" w:cstheme="minorBidi" w:hint="cs"/>
          <w:rtl/>
          <w:lang w:bidi="ar-AE"/>
        </w:rPr>
        <w:t>الامتحانات,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يشمل على</w:t>
      </w:r>
      <w:r w:rsidR="00DC48C6">
        <w:rPr>
          <w:rFonts w:ascii="David" w:hAnsi="David" w:cstheme="minorBidi" w:hint="cs"/>
          <w:rtl/>
          <w:lang w:bidi="ar-AE"/>
        </w:rPr>
        <w:t>: ط</w:t>
      </w:r>
      <w:r>
        <w:rPr>
          <w:rFonts w:ascii="David" w:hAnsi="David" w:cstheme="minorBidi" w:hint="cs"/>
          <w:rtl/>
          <w:lang w:bidi="ar-AE"/>
        </w:rPr>
        <w:t>ب</w:t>
      </w:r>
      <w:r w:rsidR="00DC48C6">
        <w:rPr>
          <w:rFonts w:ascii="David" w:hAnsi="David" w:cstheme="minorBidi" w:hint="cs"/>
          <w:rtl/>
          <w:lang w:bidi="ar-AE"/>
        </w:rPr>
        <w:t>اع</w:t>
      </w:r>
      <w:r>
        <w:rPr>
          <w:rFonts w:ascii="David" w:hAnsi="David" w:cstheme="minorBidi" w:hint="cs"/>
          <w:rtl/>
          <w:lang w:bidi="ar-AE"/>
        </w:rPr>
        <w:t xml:space="preserve">ة الامتحانات, استئجار موقع/مواقع وصفوف </w:t>
      </w:r>
      <w:proofErr w:type="spellStart"/>
      <w:r>
        <w:rPr>
          <w:rFonts w:ascii="David" w:hAnsi="David" w:cstheme="minorBidi" w:hint="cs"/>
          <w:rtl/>
          <w:lang w:bidi="ar-AE"/>
        </w:rPr>
        <w:t>لاجراء</w:t>
      </w:r>
      <w:proofErr w:type="spellEnd"/>
      <w:r>
        <w:rPr>
          <w:rFonts w:ascii="David" w:hAnsi="David" w:cstheme="minorBidi" w:hint="cs"/>
          <w:rtl/>
          <w:lang w:bidi="ar-AE"/>
        </w:rPr>
        <w:t xml:space="preserve"> الامتحانات, استئجار مراقبين للامتحانات, الاهتمام بإتاحة الامتحانات للأشخاص ذوي المحدودية, الاهتمام بتأمين الامتحانات وتأمين موقع الامتحانات وما شابه</w:t>
      </w:r>
      <w:r w:rsidR="008959DD">
        <w:rPr>
          <w:rFonts w:ascii="David" w:hAnsi="David" w:hint="cs"/>
          <w:rtl/>
        </w:rPr>
        <w:t>;</w:t>
      </w:r>
    </w:p>
    <w:p w:rsidR="0034362F" w:rsidRPr="005E15E2" w:rsidRDefault="0034362F" w:rsidP="00AE0589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lastRenderedPageBreak/>
        <w:t xml:space="preserve">إصدار تقارير إحصائية مختلفة بخصوص </w:t>
      </w:r>
      <w:proofErr w:type="gramStart"/>
      <w:r>
        <w:rPr>
          <w:rFonts w:ascii="David" w:hAnsi="David" w:cstheme="minorBidi" w:hint="cs"/>
          <w:rtl/>
          <w:lang w:bidi="ar-AE"/>
        </w:rPr>
        <w:t>الامتحانات,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مثل: نسبة الناجحين في امتحان معين, نسبة الممتحنين الذين أجابوا إجابة صحيحة على سؤال ما ونسبة الأشخاص الذين اجتازوا الامتحانات في مجال تأمين معين.</w:t>
      </w:r>
    </w:p>
    <w:p w:rsidR="00CE497B" w:rsidRPr="00F17CF5" w:rsidRDefault="00DF358F" w:rsidP="003E53BC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before="120" w:after="120" w:line="360" w:lineRule="auto"/>
        <w:contextualSpacing/>
        <w:jc w:val="both"/>
        <w:textAlignment w:val="auto"/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b/>
          <w:bCs/>
          <w:rtl/>
          <w:lang w:bidi="ar-AE"/>
        </w:rPr>
        <w:t>شروط الحد الأدنى للاشتراك في المناقصة</w:t>
      </w:r>
    </w:p>
    <w:p w:rsidR="00DF358F" w:rsidRPr="00DF358F" w:rsidRDefault="00DF358F" w:rsidP="002B30B5">
      <w:pPr>
        <w:pStyle w:val="a7"/>
        <w:numPr>
          <w:ilvl w:val="1"/>
          <w:numId w:val="8"/>
        </w:numPr>
        <w:spacing w:before="100" w:beforeAutospacing="1"/>
      </w:pPr>
      <w:r>
        <w:rPr>
          <w:rFonts w:cstheme="minorBidi" w:hint="cs"/>
          <w:rtl/>
          <w:lang w:bidi="ar-AE"/>
        </w:rPr>
        <w:t xml:space="preserve">مقدم العرض هو هيئة قانونية مُسجلة في </w:t>
      </w:r>
      <w:proofErr w:type="gramStart"/>
      <w:r>
        <w:rPr>
          <w:rFonts w:cstheme="minorBidi" w:hint="cs"/>
          <w:rtl/>
          <w:lang w:bidi="ar-AE"/>
        </w:rPr>
        <w:t>إسرائيل,</w:t>
      </w:r>
      <w:proofErr w:type="gramEnd"/>
      <w:r>
        <w:rPr>
          <w:rFonts w:cstheme="minorBidi" w:hint="cs"/>
          <w:rtl/>
          <w:lang w:bidi="ar-AE"/>
        </w:rPr>
        <w:t xml:space="preserve"> لديها خبرة سابقة من ثلاثة سنوات على الأقل, قامت خلالها بمنح خدمات إدارة, تشغيل وتحرير لامتحانات متعددة الخيارات.</w:t>
      </w:r>
    </w:p>
    <w:p w:rsidR="00DF358F" w:rsidRPr="00DF358F" w:rsidRDefault="00DF358F" w:rsidP="002B30B5">
      <w:pPr>
        <w:pStyle w:val="a7"/>
        <w:numPr>
          <w:ilvl w:val="1"/>
          <w:numId w:val="8"/>
        </w:numPr>
        <w:spacing w:before="100" w:beforeAutospacing="1"/>
      </w:pPr>
      <w:r>
        <w:rPr>
          <w:rFonts w:cstheme="minorBidi" w:hint="cs"/>
          <w:rtl/>
          <w:lang w:bidi="ar-AE"/>
        </w:rPr>
        <w:t xml:space="preserve">في كل </w:t>
      </w:r>
      <w:proofErr w:type="gramStart"/>
      <w:r>
        <w:rPr>
          <w:rFonts w:cstheme="minorBidi" w:hint="cs"/>
          <w:rtl/>
          <w:lang w:bidi="ar-AE"/>
        </w:rPr>
        <w:t>سنة,</w:t>
      </w:r>
      <w:proofErr w:type="gramEnd"/>
      <w:r>
        <w:rPr>
          <w:rFonts w:cstheme="minorBidi" w:hint="cs"/>
          <w:rtl/>
          <w:lang w:bidi="ar-AE"/>
        </w:rPr>
        <w:t xml:space="preserve"> مُنحت من قبل مقدم العرض خدمات امتحانات في موعدين على الأقل.</w:t>
      </w:r>
    </w:p>
    <w:p w:rsidR="00DF358F" w:rsidRPr="00DF358F" w:rsidRDefault="00DF358F" w:rsidP="00DF358F">
      <w:pPr>
        <w:pStyle w:val="a7"/>
        <w:numPr>
          <w:ilvl w:val="1"/>
          <w:numId w:val="8"/>
        </w:numPr>
        <w:spacing w:before="100" w:beforeAutospacing="1"/>
      </w:pPr>
      <w:r>
        <w:rPr>
          <w:rFonts w:cstheme="minorBidi" w:hint="cs"/>
          <w:rtl/>
          <w:lang w:bidi="ar-AE"/>
        </w:rPr>
        <w:t xml:space="preserve">في كل </w:t>
      </w:r>
      <w:proofErr w:type="gramStart"/>
      <w:r>
        <w:rPr>
          <w:rFonts w:cstheme="minorBidi" w:hint="cs"/>
          <w:rtl/>
          <w:lang w:bidi="ar-AE"/>
        </w:rPr>
        <w:t>سنة,</w:t>
      </w:r>
      <w:proofErr w:type="gramEnd"/>
      <w:r>
        <w:rPr>
          <w:rFonts w:cstheme="minorBidi" w:hint="cs"/>
          <w:rtl/>
          <w:lang w:bidi="ar-AE"/>
        </w:rPr>
        <w:t xml:space="preserve"> مُنحت من قبل مقدم العرض خدمات امتحانات بصورة إجمالي 3000 وحدات امتحانات على الأقل.</w:t>
      </w:r>
    </w:p>
    <w:p w:rsidR="00DF358F" w:rsidRPr="002B30B5" w:rsidRDefault="004620B5" w:rsidP="002B30B5">
      <w:pPr>
        <w:pStyle w:val="a7"/>
        <w:numPr>
          <w:ilvl w:val="1"/>
          <w:numId w:val="8"/>
        </w:numPr>
        <w:spacing w:before="100" w:beforeAutospacing="1"/>
      </w:pPr>
      <w:r>
        <w:rPr>
          <w:rFonts w:cstheme="minorBidi" w:hint="cs"/>
          <w:rtl/>
          <w:lang w:bidi="ar-AE"/>
        </w:rPr>
        <w:t xml:space="preserve">مقدم العرض يُشغل فاحص </w:t>
      </w:r>
      <w:proofErr w:type="gramStart"/>
      <w:r>
        <w:rPr>
          <w:rFonts w:cstheme="minorBidi" w:hint="cs"/>
          <w:rtl/>
          <w:lang w:bidi="ar-AE"/>
        </w:rPr>
        <w:t>امتحانات,</w:t>
      </w:r>
      <w:proofErr w:type="gramEnd"/>
      <w:r>
        <w:rPr>
          <w:rFonts w:cstheme="minorBidi" w:hint="cs"/>
          <w:rtl/>
          <w:lang w:bidi="ar-AE"/>
        </w:rPr>
        <w:t xml:space="preserve"> لديه خبرة من 5 سنوات على الأقل, بصياغة وتقييم امتحانات متعددة الخيارات.</w:t>
      </w:r>
    </w:p>
    <w:p w:rsidR="00041484" w:rsidRDefault="005E70F6" w:rsidP="00AE0589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ascii="David" w:hAnsi="David" w:cstheme="minorBidi" w:hint="cs"/>
          <w:b/>
          <w:bCs/>
          <w:rtl/>
          <w:lang w:bidi="ar-AE"/>
        </w:rPr>
        <w:t>فترة التعاقد</w:t>
      </w:r>
    </w:p>
    <w:p w:rsidR="006C5AF1" w:rsidRDefault="006C5AF1" w:rsidP="003E53BC">
      <w:pPr>
        <w:tabs>
          <w:tab w:val="left" w:pos="942"/>
        </w:tabs>
        <w:overflowPunct/>
        <w:autoSpaceDE/>
        <w:adjustRightInd/>
        <w:spacing w:line="360" w:lineRule="auto"/>
        <w:ind w:left="397"/>
        <w:contextualSpacing/>
        <w:jc w:val="both"/>
        <w:textAlignment w:val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فترة التعاقد ستكون لمدة </w:t>
      </w:r>
      <w:proofErr w:type="gramStart"/>
      <w:r>
        <w:rPr>
          <w:rFonts w:cstheme="minorBidi" w:hint="cs"/>
          <w:rtl/>
          <w:lang w:bidi="ar-AE"/>
        </w:rPr>
        <w:t>سنتين,</w:t>
      </w:r>
      <w:proofErr w:type="gramEnd"/>
      <w:r>
        <w:rPr>
          <w:rFonts w:cstheme="minorBidi" w:hint="cs"/>
          <w:rtl/>
          <w:lang w:bidi="ar-AE"/>
        </w:rPr>
        <w:t xml:space="preserve"> مع إمكانية تمديد التعاقد بثلاثة فترات إضافية مدة كل منها سنة واحدة.</w:t>
      </w:r>
    </w:p>
    <w:p w:rsidR="00CE497B" w:rsidRDefault="005E70F6" w:rsidP="00AE0589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ascii="David" w:hAnsi="David" w:cstheme="minorBidi" w:hint="cs"/>
          <w:b/>
          <w:bCs/>
          <w:rtl/>
          <w:lang w:bidi="ar-AE"/>
        </w:rPr>
        <w:t>عروض الأسعار</w:t>
      </w:r>
    </w:p>
    <w:p w:rsidR="006C5AF1" w:rsidRDefault="006C5AF1" w:rsidP="002D215B">
      <w:pPr>
        <w:tabs>
          <w:tab w:val="left" w:pos="799"/>
        </w:tabs>
        <w:spacing w:line="360" w:lineRule="auto"/>
        <w:ind w:left="397"/>
        <w:rPr>
          <w:rFonts w:ascii="David" w:hAnsi="David" w:cstheme="minorBidi"/>
          <w:color w:val="000000"/>
          <w:sz w:val="24"/>
          <w:rtl/>
          <w:lang w:bidi="ar-AE"/>
        </w:rPr>
      </w:pPr>
      <w:r>
        <w:rPr>
          <w:rFonts w:ascii="David" w:hAnsi="David" w:cstheme="minorBidi" w:hint="cs"/>
          <w:color w:val="000000"/>
          <w:sz w:val="24"/>
          <w:rtl/>
          <w:lang w:bidi="ar-AE"/>
        </w:rPr>
        <w:t>يتكون عرض الأسعار مع المكونات التالية:</w:t>
      </w:r>
    </w:p>
    <w:p w:rsidR="00427E1A" w:rsidRPr="00427E1A" w:rsidRDefault="00427E1A" w:rsidP="00DB39A3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AE"/>
        </w:rPr>
        <w:t>جميع المصاريف الثابتة المطلوبة لإصدار امتحان واحد.</w:t>
      </w:r>
      <w:r>
        <w:rPr>
          <w:rFonts w:ascii="David" w:hAnsi="David" w:hint="cs"/>
          <w:color w:val="000000"/>
          <w:rtl/>
        </w:rPr>
        <w:t xml:space="preserve"> </w:t>
      </w:r>
      <w:r>
        <w:rPr>
          <w:rFonts w:ascii="David" w:hAnsi="David" w:cstheme="minorBidi" w:hint="cs"/>
          <w:color w:val="000000"/>
          <w:rtl/>
          <w:lang w:bidi="ar-AE"/>
        </w:rPr>
        <w:t xml:space="preserve">حتى اليوم يوجد 2 مواعيد للامتحانات و- 5 أنواع امتحانات في كل موعد وحوالي %2 من </w:t>
      </w:r>
      <w:proofErr w:type="spellStart"/>
      <w:r>
        <w:rPr>
          <w:rFonts w:ascii="David" w:hAnsi="David" w:cstheme="minorBidi" w:hint="cs"/>
          <w:color w:val="000000"/>
          <w:rtl/>
          <w:lang w:bidi="ar-AE"/>
        </w:rPr>
        <w:t>المستئنفين</w:t>
      </w:r>
      <w:proofErr w:type="spellEnd"/>
      <w:r>
        <w:rPr>
          <w:rFonts w:ascii="David" w:hAnsi="David" w:cstheme="minorBidi" w:hint="cs"/>
          <w:color w:val="000000"/>
          <w:rtl/>
          <w:lang w:bidi="ar-AE"/>
        </w:rPr>
        <w:t>.</w:t>
      </w:r>
    </w:p>
    <w:p w:rsidR="00427E1A" w:rsidRDefault="00427E1A" w:rsidP="00DB39A3">
      <w:pPr>
        <w:pStyle w:val="a7"/>
        <w:numPr>
          <w:ilvl w:val="1"/>
          <w:numId w:val="8"/>
        </w:numPr>
        <w:spacing w:before="100" w:beforeAutospacing="1"/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AE"/>
        </w:rPr>
        <w:t>جميع المصاريف المتغير بالنسبة لممتحن واحد.</w:t>
      </w:r>
    </w:p>
    <w:p w:rsidR="00F106EB" w:rsidRPr="00F106EB" w:rsidRDefault="00F106EB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</w:rPr>
      </w:pPr>
      <w:r>
        <w:rPr>
          <w:rFonts w:ascii="David" w:hAnsi="David" w:cstheme="minorBidi" w:hint="cs"/>
          <w:b/>
          <w:bCs/>
          <w:rtl/>
          <w:lang w:bidi="ar-AE"/>
        </w:rPr>
        <w:t>الأسئلة الاستفسارية وإشعارات صاحب الدعوة:</w:t>
      </w:r>
    </w:p>
    <w:p w:rsidR="00AD1E5F" w:rsidRPr="00554E07" w:rsidRDefault="00AD1E5F" w:rsidP="00AD1E5F">
      <w:pPr>
        <w:spacing w:line="360" w:lineRule="auto"/>
        <w:ind w:left="374"/>
        <w:jc w:val="both"/>
        <w:rPr>
          <w:rFonts w:ascii="David" w:hAnsi="David" w:cstheme="minorBidi"/>
          <w:b/>
          <w:bCs/>
          <w:sz w:val="24"/>
          <w:rtl/>
          <w:lang w:bidi="ar-AE"/>
        </w:rPr>
      </w:pPr>
      <w:r>
        <w:rPr>
          <w:rFonts w:ascii="David" w:hAnsi="David" w:cstheme="minorBidi" w:hint="cs"/>
          <w:sz w:val="24"/>
          <w:rtl/>
          <w:lang w:bidi="ar-AE"/>
        </w:rPr>
        <w:t xml:space="preserve">يحق لكل مقدم عرض التوجه خطياً بواسطة الأسئلة الاستفسارية بخصوص المناقصة لمدقق الحسابات يهودا </w:t>
      </w:r>
      <w:proofErr w:type="spellStart"/>
      <w:r>
        <w:rPr>
          <w:rFonts w:ascii="David" w:hAnsi="David" w:cstheme="minorBidi" w:hint="cs"/>
          <w:sz w:val="24"/>
          <w:rtl/>
          <w:lang w:bidi="ar-AE"/>
        </w:rPr>
        <w:t>تسوريال</w:t>
      </w:r>
      <w:proofErr w:type="spellEnd"/>
      <w:r>
        <w:rPr>
          <w:rFonts w:ascii="David" w:hAnsi="David" w:cstheme="minorBidi" w:hint="cs"/>
          <w:sz w:val="24"/>
          <w:rtl/>
          <w:lang w:bidi="ar-AE"/>
        </w:rPr>
        <w:t xml:space="preserve"> بواسطة البريد الالكتروني </w:t>
      </w:r>
      <w:hyperlink r:id="rId8" w:history="1">
        <w:r w:rsidRPr="001579E8"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>
        <w:rPr>
          <w:rFonts w:ascii="David" w:hAnsi="David" w:cstheme="minorBidi" w:hint="cs"/>
          <w:sz w:val="24"/>
          <w:rtl/>
          <w:lang w:bidi="ar-AE"/>
        </w:rPr>
        <w:t xml:space="preserve"> </w:t>
      </w:r>
      <w:r w:rsidRPr="00554E07">
        <w:rPr>
          <w:rFonts w:ascii="David" w:hAnsi="David" w:cstheme="minorBidi" w:hint="cs"/>
          <w:b/>
          <w:bCs/>
          <w:sz w:val="24"/>
          <w:rtl/>
          <w:lang w:bidi="ar-AE"/>
        </w:rPr>
        <w:t xml:space="preserve">حتى 10.12.2019 في الساعة 14:00. </w:t>
      </w:r>
      <w:r w:rsidRPr="00554E07">
        <w:rPr>
          <w:rFonts w:ascii="David" w:hAnsi="David" w:cstheme="minorBidi" w:hint="cs"/>
          <w:b/>
          <w:bCs/>
          <w:sz w:val="24"/>
          <w:rtl/>
          <w:lang w:bidi="ar-AE"/>
        </w:rPr>
        <w:lastRenderedPageBreak/>
        <w:t xml:space="preserve">تحت العنوان: "مناقص رقم 2019/8 </w:t>
      </w:r>
      <w:r w:rsidRPr="00554E07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دعوة لتقديم عروض لتزويد خدمات بخصوص الامتحانات الخطية متعددة الخيارات </w:t>
      </w:r>
      <w:r w:rsidRPr="00554E07">
        <w:rPr>
          <w:rFonts w:ascii="David" w:hAnsi="David"/>
          <w:b/>
          <w:bCs/>
          <w:sz w:val="24"/>
          <w:rtl/>
        </w:rPr>
        <w:t>–</w:t>
      </w:r>
      <w:r w:rsidRPr="00554E07">
        <w:rPr>
          <w:rFonts w:ascii="David" w:hAnsi="David" w:hint="cs"/>
          <w:b/>
          <w:bCs/>
          <w:sz w:val="24"/>
          <w:rtl/>
        </w:rPr>
        <w:t xml:space="preserve"> </w:t>
      </w:r>
      <w:r w:rsidRPr="00554E07">
        <w:rPr>
          <w:rFonts w:ascii="David" w:hAnsi="David" w:cstheme="minorBidi" w:hint="cs"/>
          <w:b/>
          <w:bCs/>
          <w:sz w:val="24"/>
          <w:rtl/>
          <w:lang w:bidi="ar-AE"/>
        </w:rPr>
        <w:t>أسئلة استفسارية".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</w:rPr>
      </w:pP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D1527C" w:rsidRDefault="00D1527C" w:rsidP="00D1527C">
      <w:pPr>
        <w:pStyle w:val="a7"/>
        <w:numPr>
          <w:ilvl w:val="0"/>
          <w:numId w:val="8"/>
        </w:numPr>
        <w:rPr>
          <w:rFonts w:ascii="David" w:hAnsi="David" w:cstheme="minorBidi"/>
          <w:b/>
          <w:bCs/>
          <w:lang w:bidi="ar-LB"/>
        </w:rPr>
      </w:pPr>
      <w:r w:rsidRPr="00747E0E">
        <w:rPr>
          <w:rFonts w:ascii="David" w:hAnsi="David" w:cstheme="minorBidi" w:hint="cs"/>
          <w:b/>
          <w:bCs/>
          <w:rtl/>
          <w:lang w:bidi="ar-LB"/>
        </w:rPr>
        <w:t xml:space="preserve">تقديم العروض </w:t>
      </w:r>
    </w:p>
    <w:p w:rsidR="00D1527C" w:rsidRDefault="00D1527C" w:rsidP="00D1527C">
      <w:pPr>
        <w:pStyle w:val="a7"/>
        <w:ind w:left="734"/>
        <w:rPr>
          <w:rFonts w:ascii="David" w:hAnsi="David" w:cstheme="minorBidi"/>
          <w:b/>
          <w:bCs/>
          <w:rtl/>
          <w:lang w:bidi="ar-LB"/>
        </w:rPr>
      </w:pPr>
      <w:r w:rsidRPr="00747E0E">
        <w:rPr>
          <w:rFonts w:cstheme="minorBidi" w:hint="cs"/>
          <w:rtl/>
          <w:lang w:bidi="ar-LB"/>
        </w:rPr>
        <w:t xml:space="preserve">تقدم العروض </w:t>
      </w:r>
      <w:r w:rsidRPr="00747E0E">
        <w:rPr>
          <w:rFonts w:cstheme="minorBidi" w:hint="cs"/>
          <w:b/>
          <w:bCs/>
          <w:rtl/>
          <w:lang w:bidi="ar-LB"/>
        </w:rPr>
        <w:t>يدوياً</w:t>
      </w:r>
      <w:r w:rsidRPr="00747E0E">
        <w:rPr>
          <w:rFonts w:cstheme="minorBidi" w:hint="cs"/>
          <w:rtl/>
          <w:lang w:bidi="ar-LB"/>
        </w:rPr>
        <w:t xml:space="preserve"> وليس بواسطة البريد، لصندوق المناقصات التابع لسلطة</w:t>
      </w:r>
      <w:r w:rsidRPr="00747E0E">
        <w:rPr>
          <w:rFonts w:cs="Times New Roman"/>
          <w:rtl/>
          <w:lang w:bidi="ar-SA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سوق</w:t>
      </w:r>
      <w:r w:rsidRPr="00855467">
        <w:rPr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المال،</w:t>
      </w:r>
      <w:r w:rsidRPr="00855467">
        <w:rPr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التأمين</w:t>
      </w:r>
      <w:r w:rsidRPr="00855467">
        <w:rPr>
          <w:rtl/>
          <w:lang w:bidi="ar-LB"/>
        </w:rPr>
        <w:t xml:space="preserve"> </w:t>
      </w:r>
      <w:proofErr w:type="spellStart"/>
      <w:r w:rsidRPr="00747E0E">
        <w:rPr>
          <w:rFonts w:ascii="Arial" w:hAnsi="Arial" w:cs="Arial" w:hint="cs"/>
          <w:rtl/>
          <w:lang w:bidi="ar-LB"/>
        </w:rPr>
        <w:t>والإدخار</w:t>
      </w:r>
      <w:proofErr w:type="spellEnd"/>
      <w:r w:rsidRPr="00747E0E">
        <w:rPr>
          <w:rFonts w:ascii="Arial" w:hAnsi="Arial" w:cs="Arial" w:hint="cs"/>
          <w:rtl/>
          <w:lang w:bidi="ar-LB"/>
        </w:rPr>
        <w:t>،</w:t>
      </w:r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في</w:t>
      </w:r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العنوان</w:t>
      </w:r>
      <w:r>
        <w:rPr>
          <w:rFonts w:hint="cs"/>
          <w:rtl/>
          <w:lang w:bidi="ar-LB"/>
        </w:rPr>
        <w:t xml:space="preserve"> </w:t>
      </w:r>
      <w:proofErr w:type="gramStart"/>
      <w:r w:rsidRPr="00747E0E">
        <w:rPr>
          <w:rFonts w:ascii="Arial" w:hAnsi="Arial" w:cs="Arial" w:hint="cs"/>
          <w:rtl/>
          <w:lang w:bidi="ar-LB"/>
        </w:rPr>
        <w:t>التالي</w:t>
      </w:r>
      <w:r>
        <w:rPr>
          <w:rFonts w:hint="cs"/>
          <w:rtl/>
          <w:lang w:bidi="ar-LB"/>
        </w:rPr>
        <w:t xml:space="preserve"> :</w:t>
      </w:r>
      <w:proofErr w:type="gramEnd"/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شارع</w:t>
      </w:r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عام</w:t>
      </w:r>
      <w:r>
        <w:rPr>
          <w:rFonts w:hint="cs"/>
          <w:rtl/>
          <w:lang w:bidi="ar-LB"/>
        </w:rPr>
        <w:t xml:space="preserve"> </w:t>
      </w:r>
      <w:proofErr w:type="spellStart"/>
      <w:r w:rsidRPr="00747E0E">
        <w:rPr>
          <w:rFonts w:ascii="Arial" w:hAnsi="Arial" w:cs="Arial" w:hint="cs"/>
          <w:rtl/>
          <w:lang w:bidi="ar-LB"/>
        </w:rPr>
        <w:t>فعولمو</w:t>
      </w:r>
      <w:proofErr w:type="spellEnd"/>
      <w:r>
        <w:rPr>
          <w:rFonts w:hint="cs"/>
          <w:rtl/>
          <w:lang w:bidi="ar-LB"/>
        </w:rPr>
        <w:t xml:space="preserve"> 4 ( </w:t>
      </w:r>
      <w:r w:rsidRPr="00747E0E">
        <w:rPr>
          <w:rFonts w:ascii="Arial" w:hAnsi="Arial" w:cs="Arial" w:hint="cs"/>
          <w:rtl/>
          <w:lang w:bidi="ar-LB"/>
        </w:rPr>
        <w:t>مينى</w:t>
      </w:r>
      <w:r>
        <w:rPr>
          <w:rFonts w:hint="cs"/>
          <w:rtl/>
          <w:lang w:bidi="ar-LB"/>
        </w:rPr>
        <w:t xml:space="preserve"> </w:t>
      </w:r>
      <w:proofErr w:type="spellStart"/>
      <w:r w:rsidRPr="00747E0E">
        <w:rPr>
          <w:rFonts w:ascii="Arial" w:hAnsi="Arial" w:cs="Arial" w:hint="cs"/>
          <w:rtl/>
          <w:lang w:bidi="ar-LB"/>
        </w:rPr>
        <w:t>ريجر</w:t>
      </w:r>
      <w:proofErr w:type="spellEnd"/>
      <w:r>
        <w:rPr>
          <w:rFonts w:hint="cs"/>
          <w:rtl/>
          <w:lang w:bidi="ar-LB"/>
        </w:rPr>
        <w:t xml:space="preserve">- </w:t>
      </w:r>
      <w:r w:rsidRPr="00747E0E">
        <w:rPr>
          <w:rFonts w:ascii="Arial" w:hAnsi="Arial" w:cs="Arial" w:hint="cs"/>
          <w:rtl/>
          <w:lang w:bidi="ar-LB"/>
        </w:rPr>
        <w:t>فدرمان</w:t>
      </w:r>
      <w:r>
        <w:rPr>
          <w:rFonts w:hint="cs"/>
          <w:rtl/>
          <w:lang w:bidi="ar-LB"/>
        </w:rPr>
        <w:t xml:space="preserve">) </w:t>
      </w:r>
      <w:r w:rsidRPr="00747E0E">
        <w:rPr>
          <w:rFonts w:ascii="Arial" w:hAnsi="Arial" w:cs="Arial" w:hint="cs"/>
          <w:rtl/>
          <w:lang w:bidi="ar-LB"/>
        </w:rPr>
        <w:t>،</w:t>
      </w:r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rtl/>
          <w:lang w:bidi="ar-LB"/>
        </w:rPr>
        <w:t>القدس</w:t>
      </w:r>
      <w:r w:rsidRPr="00747E0E">
        <w:rPr>
          <w:rFonts w:hint="cs"/>
          <w:b/>
          <w:bCs/>
          <w:rtl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ابتداء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من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تاريخ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hint="cs"/>
          <w:b/>
          <w:bCs/>
          <w:rtl/>
        </w:rPr>
        <w:t xml:space="preserve"> </w:t>
      </w:r>
      <w:r>
        <w:rPr>
          <w:rFonts w:cstheme="minorBidi" w:hint="cs"/>
          <w:b/>
          <w:bCs/>
          <w:rtl/>
          <w:lang w:bidi="ar-AE"/>
        </w:rPr>
        <w:t>26.11.2019</w:t>
      </w:r>
      <w:r w:rsidRPr="00747E0E">
        <w:rPr>
          <w:rFonts w:hint="cs"/>
          <w:b/>
          <w:bCs/>
          <w:rtl/>
        </w:rPr>
        <w:t xml:space="preserve"> </w:t>
      </w:r>
      <w:r w:rsidRPr="00747E0E">
        <w:rPr>
          <w:rFonts w:cstheme="minorBidi" w:hint="cs"/>
          <w:b/>
          <w:bCs/>
          <w:rtl/>
          <w:lang w:bidi="ar-LB"/>
        </w:rPr>
        <w:t xml:space="preserve">ويومياً بين الساعات </w:t>
      </w:r>
      <w:r w:rsidRPr="00747E0E">
        <w:rPr>
          <w:b/>
          <w:bCs/>
          <w:rtl/>
        </w:rPr>
        <w:t xml:space="preserve">9:00 </w:t>
      </w:r>
      <w:r w:rsidRPr="00747E0E">
        <w:rPr>
          <w:rFonts w:ascii="Arial" w:hAnsi="Arial" w:cs="Arial" w:hint="cs"/>
          <w:b/>
          <w:bCs/>
          <w:rtl/>
          <w:lang w:bidi="ar-LB"/>
        </w:rPr>
        <w:t>لـ</w:t>
      </w:r>
      <w:r w:rsidRPr="00747E0E">
        <w:rPr>
          <w:b/>
          <w:bCs/>
          <w:rtl/>
        </w:rPr>
        <w:t>- 14:00</w:t>
      </w:r>
      <w:r w:rsidRPr="00747E0E">
        <w:rPr>
          <w:rFonts w:ascii="Arial" w:hAnsi="Arial" w:cs="Arial" w:hint="cs"/>
          <w:rtl/>
          <w:lang w:bidi="ar-LB"/>
        </w:rPr>
        <w:t>،</w:t>
      </w:r>
      <w:r>
        <w:rPr>
          <w:rFonts w:hint="cs"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ما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عدا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بتاريخ</w:t>
      </w:r>
      <w:r>
        <w:rPr>
          <w:rFonts w:hint="cs"/>
          <w:rtl/>
          <w:lang w:bidi="ar-LB"/>
        </w:rPr>
        <w:t xml:space="preserve"> </w:t>
      </w:r>
      <w:r>
        <w:rPr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AE"/>
        </w:rPr>
        <w:t>26</w:t>
      </w:r>
      <w:r w:rsidRPr="006A05A0">
        <w:rPr>
          <w:rFonts w:cstheme="minorBidi" w:hint="cs"/>
          <w:b/>
          <w:bCs/>
          <w:u w:val="single"/>
          <w:rtl/>
          <w:lang w:bidi="ar-AE"/>
        </w:rPr>
        <w:t>.12.2018</w:t>
      </w:r>
      <w:r w:rsidRPr="00747E0E">
        <w:rPr>
          <w:b/>
          <w:bCs/>
          <w:rtl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وهو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الموعد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الأخير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لتقديم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العروض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b/>
          <w:bCs/>
          <w:rtl/>
          <w:lang w:bidi="ar-LB"/>
        </w:rPr>
        <w:t>–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وفيه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تقدم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العروض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حتى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موعد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أقصاه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rFonts w:ascii="Arial" w:hAnsi="Arial" w:cs="Arial" w:hint="cs"/>
          <w:b/>
          <w:bCs/>
          <w:rtl/>
          <w:lang w:bidi="ar-LB"/>
        </w:rPr>
        <w:t>الساعة</w:t>
      </w:r>
      <w:r w:rsidRPr="00747E0E">
        <w:rPr>
          <w:rFonts w:hint="cs"/>
          <w:b/>
          <w:bCs/>
          <w:rtl/>
          <w:lang w:bidi="ar-LB"/>
        </w:rPr>
        <w:t xml:space="preserve"> </w:t>
      </w:r>
      <w:r w:rsidRPr="00747E0E">
        <w:rPr>
          <w:b/>
          <w:bCs/>
          <w:rtl/>
        </w:rPr>
        <w:t xml:space="preserve"> 10:00 </w:t>
      </w:r>
      <w:r w:rsidRPr="00747E0E">
        <w:rPr>
          <w:rFonts w:ascii="Arial" w:hAnsi="Arial" w:cs="Arial" w:hint="cs"/>
          <w:b/>
          <w:bCs/>
          <w:rtl/>
          <w:lang w:bidi="ar-LB"/>
        </w:rPr>
        <w:t>صباحاً</w:t>
      </w:r>
      <w:r w:rsidRPr="00747E0E">
        <w:rPr>
          <w:b/>
          <w:bCs/>
          <w:rtl/>
        </w:rPr>
        <w:t>.</w:t>
      </w:r>
    </w:p>
    <w:p w:rsidR="00D1527C" w:rsidRPr="00D1527C" w:rsidRDefault="00D1527C" w:rsidP="00D1527C">
      <w:pPr>
        <w:pStyle w:val="12-"/>
        <w:rPr>
          <w:b/>
          <w:bCs/>
          <w:rtl/>
        </w:rPr>
      </w:pP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تقدم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العروض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للمناقصة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في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مغلفات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مغلقة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بدون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أية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علامات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تدل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على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هوية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مقدم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proofErr w:type="gramStart"/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العرض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>,</w:t>
      </w:r>
      <w:proofErr w:type="gramEnd"/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يُسجل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على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المغلف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رقم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المناقصة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 xml:space="preserve"> </w:t>
      </w:r>
      <w:r w:rsidRPr="00D1527C">
        <w:rPr>
          <w:rFonts w:ascii="David" w:hAnsi="David" w:cs="Times New Roman" w:hint="cs"/>
          <w:b/>
          <w:bCs/>
          <w:color w:val="000000"/>
          <w:u w:val="single"/>
          <w:rtl/>
          <w:lang w:bidi="ar-SA"/>
        </w:rPr>
        <w:t>فقط</w:t>
      </w:r>
      <w:r w:rsidRPr="00D1527C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>.</w:t>
      </w:r>
      <w:r w:rsidRPr="00D1527C">
        <w:rPr>
          <w:rFonts w:ascii="David" w:hAnsi="David" w:hint="cs"/>
          <w:b/>
          <w:bCs/>
          <w:color w:val="000000"/>
          <w:u w:val="single"/>
          <w:rtl/>
        </w:rPr>
        <w:t xml:space="preserve"> </w:t>
      </w:r>
    </w:p>
    <w:p w:rsidR="00D1527C" w:rsidRDefault="00D1527C" w:rsidP="00860644">
      <w:pPr>
        <w:pStyle w:val="12-"/>
        <w:rPr>
          <w:b/>
          <w:bCs/>
          <w:rtl/>
        </w:rPr>
      </w:pPr>
    </w:p>
    <w:p w:rsidR="00860644" w:rsidRDefault="00860644" w:rsidP="00860644">
      <w:pPr>
        <w:pStyle w:val="12-"/>
        <w:rPr>
          <w:b/>
          <w:bCs/>
          <w:rtl/>
        </w:rPr>
      </w:pPr>
    </w:p>
    <w:p w:rsidR="00CE497B" w:rsidRPr="00860644" w:rsidRDefault="00C77030" w:rsidP="00860644">
      <w:pPr>
        <w:numPr>
          <w:ilvl w:val="0"/>
          <w:numId w:val="8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b/>
          <w:bCs/>
          <w:rtl/>
        </w:rPr>
      </w:pPr>
      <w:r>
        <w:rPr>
          <w:rFonts w:ascii="David" w:hAnsi="David" w:cstheme="minorBidi" w:hint="cs"/>
          <w:b/>
          <w:bCs/>
          <w:rtl/>
          <w:lang w:bidi="ar-AE"/>
        </w:rPr>
        <w:t>عام</w:t>
      </w:r>
    </w:p>
    <w:p w:rsidR="00A65425" w:rsidRPr="00A65425" w:rsidRDefault="00A65425" w:rsidP="00A65425">
      <w:pPr>
        <w:spacing w:line="360" w:lineRule="auto"/>
        <w:ind w:left="360"/>
        <w:rPr>
          <w:rFonts w:ascii="David" w:hAnsi="David"/>
          <w:color w:val="000000"/>
          <w:sz w:val="24"/>
          <w:rtl/>
        </w:rPr>
      </w:pPr>
      <w:r w:rsidRPr="00A6542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لا يلتزم مُنظم المناقصة باختيار عرض </w:t>
      </w:r>
      <w:proofErr w:type="gramStart"/>
      <w:r w:rsidRPr="00A65425">
        <w:rPr>
          <w:rFonts w:asciiTheme="minorBidi" w:hAnsiTheme="minorBidi" w:cstheme="minorBidi"/>
          <w:sz w:val="22"/>
          <w:szCs w:val="22"/>
          <w:rtl/>
          <w:lang w:bidi="ar-AE"/>
        </w:rPr>
        <w:t>ما,</w:t>
      </w:r>
      <w:proofErr w:type="gramEnd"/>
      <w:r w:rsidRPr="00A6542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ويحق له الغاء المناقصة كلها أو جزء منها, أو الغاءها لأسباب تتعلق بالميزانيات, لأسبابٍ تنظيمية أو لأي سبب آخر حسب اعتباراته الحصرية.</w:t>
      </w:r>
    </w:p>
    <w:p w:rsidR="00A65425" w:rsidRPr="00A65425" w:rsidRDefault="00A65425" w:rsidP="00A65425">
      <w:pPr>
        <w:spacing w:line="360" w:lineRule="auto"/>
        <w:ind w:left="360"/>
        <w:rPr>
          <w:rFonts w:ascii="David" w:hAnsi="David"/>
          <w:b/>
          <w:bCs/>
          <w:color w:val="000000"/>
          <w:sz w:val="24"/>
          <w:rtl/>
        </w:rPr>
      </w:pPr>
      <w:r w:rsidRPr="00371CB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تناقض أو عدم ملائمة بين صيغة الإعلان وبين مستندات </w:t>
      </w:r>
      <w:proofErr w:type="gramStart"/>
      <w:r w:rsidRPr="00371CB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المناقصة,</w:t>
      </w:r>
      <w:proofErr w:type="gramEnd"/>
      <w:r w:rsidRPr="00371CB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تكون مستندات المناقصة هي المُلزمة.</w:t>
      </w:r>
    </w:p>
    <w:p w:rsidR="00A65425" w:rsidRPr="00A65425" w:rsidRDefault="00A65425" w:rsidP="00A65425">
      <w:pPr>
        <w:spacing w:line="324" w:lineRule="auto"/>
        <w:ind w:left="-51" w:firstLine="411"/>
        <w:contextualSpacing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A654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يتم نشر الصيغة الكاملة والمُلزمة في </w:t>
      </w:r>
      <w:hyperlink r:id="rId9" w:history="1">
        <w:r w:rsidRPr="00A65425">
          <w:rPr>
            <w:rStyle w:val="Hyperlink"/>
            <w:rFonts w:asciiTheme="minorBidi" w:hAnsiTheme="minorBidi" w:cstheme="minorBidi"/>
            <w:b/>
            <w:bCs/>
            <w:sz w:val="22"/>
            <w:szCs w:val="22"/>
            <w:u w:color="3464BA"/>
            <w:rtl/>
            <w:lang w:bidi="ar-AE"/>
          </w:rPr>
          <w:t>موقع سلطة المال, التأمين والادخار</w:t>
        </w:r>
      </w:hyperlink>
      <w:r w:rsidRPr="00A65425">
        <w:rPr>
          <w:rFonts w:asciiTheme="minorBidi" w:hAnsiTheme="minorBidi" w:cstheme="minorBidi"/>
          <w:b/>
          <w:bCs/>
          <w:sz w:val="22"/>
          <w:szCs w:val="22"/>
          <w:u w:color="3464BA"/>
          <w:rtl/>
          <w:lang w:bidi="ar-AE"/>
        </w:rPr>
        <w:t xml:space="preserve"> على الانترنت</w:t>
      </w:r>
      <w:r w:rsidRPr="00A654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, بالعنوان: </w:t>
      </w:r>
      <w:hyperlink r:id="rId10" w:history="1">
        <w:r w:rsidRPr="00A65425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http://mof.gov.il/hon</w:t>
        </w:r>
      </w:hyperlink>
      <w:r w:rsidRPr="00A654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.</w:t>
      </w:r>
      <w:r w:rsidRPr="00A65425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="00C77030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ت</w:t>
      </w:r>
      <w:r w:rsidRPr="00A65425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حت: معلومات للجمهور/ مناقصات:</w:t>
      </w:r>
    </w:p>
    <w:p w:rsidR="00A65425" w:rsidRPr="00371CB7" w:rsidRDefault="000772FD" w:rsidP="00A65425">
      <w:pPr>
        <w:spacing w:line="324" w:lineRule="auto"/>
        <w:ind w:left="-51"/>
        <w:contextualSpacing/>
        <w:jc w:val="center"/>
        <w:rPr>
          <w:rFonts w:asciiTheme="minorBidi" w:hAnsiTheme="minorBidi" w:cstheme="minorBidi"/>
          <w:sz w:val="22"/>
          <w:szCs w:val="22"/>
          <w:rtl/>
          <w:lang w:bidi="ar-AE"/>
        </w:rPr>
      </w:pPr>
      <w:hyperlink r:id="rId11" w:history="1">
        <w:r w:rsidR="00A65425" w:rsidRPr="00A65425">
          <w:rPr>
            <w:rStyle w:val="Hyperlink"/>
            <w:rFonts w:asciiTheme="minorBidi" w:hAnsiTheme="minorBidi" w:cstheme="minorBidi" w:hint="cs"/>
            <w:b/>
            <w:bCs/>
            <w:sz w:val="22"/>
            <w:szCs w:val="22"/>
            <w:rtl/>
            <w:lang w:bidi="ar-AE"/>
          </w:rPr>
          <w:t>موقع سلطة الأوراق المالية -</w:t>
        </w:r>
        <w:r w:rsidR="00A65425" w:rsidRPr="00A65425">
          <w:rPr>
            <w:rStyle w:val="Hyperlink"/>
            <w:rFonts w:asciiTheme="minorBidi" w:hAnsiTheme="minorBidi" w:cstheme="minorBidi" w:hint="cs"/>
            <w:sz w:val="22"/>
            <w:szCs w:val="22"/>
            <w:rtl/>
            <w:lang w:bidi="ar-AE"/>
          </w:rPr>
          <w:t xml:space="preserve"> </w:t>
        </w:r>
        <w:r w:rsidR="00A65425" w:rsidRPr="00A65425">
          <w:rPr>
            <w:rStyle w:val="Hyperlink"/>
            <w:rFonts w:asciiTheme="minorBidi" w:hAnsiTheme="minorBidi" w:cstheme="minorBidi" w:hint="cs"/>
            <w:b/>
            <w:bCs/>
            <w:sz w:val="22"/>
            <w:szCs w:val="22"/>
            <w:rtl/>
            <w:lang w:bidi="ar-AE"/>
          </w:rPr>
          <w:t>مناقصات</w:t>
        </w:r>
      </w:hyperlink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E34D1B" w:rsidRPr="0007311F" w:rsidRDefault="00E34D1B" w:rsidP="00860644">
      <w:pPr>
        <w:spacing w:line="360" w:lineRule="auto"/>
        <w:ind w:left="360"/>
        <w:rPr>
          <w:szCs w:val="20"/>
        </w:rPr>
      </w:pPr>
    </w:p>
    <w:sectPr w:rsidR="00E34D1B" w:rsidRPr="0007311F" w:rsidSect="002973B2">
      <w:headerReference w:type="default" r:id="rId12"/>
      <w:footerReference w:type="even" r:id="rId13"/>
      <w:footerReference w:type="default" r:id="rId14"/>
      <w:headerReference w:type="first" r:id="rId15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FA9" w:rsidRDefault="00E53FA9">
      <w:r>
        <w:separator/>
      </w:r>
    </w:p>
  </w:endnote>
  <w:endnote w:type="continuationSeparator" w:id="0">
    <w:p w:rsidR="00E53FA9" w:rsidRDefault="00E53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0772FD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FA9" w:rsidRDefault="00E53FA9">
      <w:r>
        <w:separator/>
      </w:r>
    </w:p>
  </w:footnote>
  <w:footnote w:type="continuationSeparator" w:id="0">
    <w:p w:rsidR="00E53FA9" w:rsidRDefault="00E53F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772FD" w:rsidRPr="000772FD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5425" w:rsidRDefault="00A65425" w:rsidP="00A65425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178F4B23" wp14:editId="6F4243FF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A65425" w:rsidRPr="009F5A34" w:rsidRDefault="00A65425" w:rsidP="00A65425">
    <w:pPr>
      <w:pStyle w:val="a9"/>
      <w:pBdr>
        <w:bottom w:val="single" w:sz="12" w:space="1" w:color="auto"/>
      </w:pBdr>
      <w:jc w:val="center"/>
      <w:rPr>
        <w:rFonts w:cstheme="minorBidi"/>
        <w:b/>
        <w:bCs/>
        <w:szCs w:val="32"/>
        <w:rtl/>
        <w:lang w:bidi="ar-AE"/>
      </w:rPr>
    </w:pPr>
    <w:r>
      <w:rPr>
        <w:rFonts w:cs="Times New Roman" w:hint="cs"/>
        <w:b/>
        <w:bCs/>
        <w:szCs w:val="32"/>
        <w:rtl/>
        <w:lang w:bidi="ar-AE"/>
      </w:rPr>
      <w:t xml:space="preserve">سلطة سوق </w:t>
    </w:r>
    <w:proofErr w:type="gramStart"/>
    <w:r>
      <w:rPr>
        <w:rFonts w:cs="Times New Roman" w:hint="cs"/>
        <w:b/>
        <w:bCs/>
        <w:szCs w:val="32"/>
        <w:rtl/>
        <w:lang w:bidi="ar-AE"/>
      </w:rPr>
      <w:t>المال</w:t>
    </w:r>
    <w:r>
      <w:rPr>
        <w:rFonts w:hint="cs"/>
        <w:b/>
        <w:bCs/>
        <w:szCs w:val="32"/>
        <w:rtl/>
        <w:lang w:bidi="ar-AE"/>
      </w:rPr>
      <w:t>,</w:t>
    </w:r>
    <w:proofErr w:type="gramEnd"/>
    <w:r>
      <w:rPr>
        <w:rFonts w:hint="cs"/>
        <w:b/>
        <w:bCs/>
        <w:szCs w:val="32"/>
        <w:rtl/>
        <w:lang w:bidi="ar-AE"/>
      </w:rPr>
      <w:t xml:space="preserve"> </w:t>
    </w:r>
    <w:r>
      <w:rPr>
        <w:rFonts w:cs="Times New Roman" w:hint="cs"/>
        <w:b/>
        <w:bCs/>
        <w:szCs w:val="32"/>
        <w:rtl/>
        <w:lang w:bidi="ar-AE"/>
      </w:rPr>
      <w:t>التأمين والادخار</w:t>
    </w:r>
  </w:p>
  <w:p w:rsidR="002973B2" w:rsidRPr="00A65425" w:rsidRDefault="002973B2" w:rsidP="00A65425">
    <w:pPr>
      <w:pStyle w:val="a9"/>
      <w:rPr>
        <w:szCs w:val="20"/>
        <w:rtl/>
        <w:lang w:bidi="ar-A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B0D54D0"/>
    <w:multiLevelType w:val="multilevel"/>
    <w:tmpl w:val="35A8D51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arabicAbjad"/>
      <w:lvlText w:val="%2."/>
      <w:lvlJc w:val="left"/>
      <w:pPr>
        <w:tabs>
          <w:tab w:val="num" w:pos="794"/>
        </w:tabs>
        <w:ind w:left="794" w:hanging="397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A20BDC"/>
    <w:lvl w:ilvl="0">
      <w:start w:val="1"/>
      <w:numFmt w:val="decimal"/>
      <w:lvlRestart w:val="0"/>
      <w:lvlText w:val="%1 ."/>
      <w:lvlJc w:val="left"/>
      <w:pPr>
        <w:tabs>
          <w:tab w:val="num" w:pos="794"/>
        </w:tabs>
        <w:ind w:left="794" w:hanging="397"/>
      </w:pPr>
    </w:lvl>
    <w:lvl w:ilvl="1">
      <w:start w:val="1"/>
      <w:numFmt w:val="hebrew1"/>
      <w:lvlText w:val="%2."/>
      <w:lvlJc w:val="left"/>
      <w:pPr>
        <w:tabs>
          <w:tab w:val="num" w:pos="1191"/>
        </w:tabs>
        <w:ind w:left="1191" w:hanging="397"/>
      </w:pPr>
    </w:lvl>
    <w:lvl w:ilvl="2">
      <w:start w:val="1"/>
      <w:numFmt w:val="decimal"/>
      <w:lvlText w:val="%3)"/>
      <w:lvlJc w:val="left"/>
      <w:pPr>
        <w:tabs>
          <w:tab w:val="num" w:pos="1644"/>
        </w:tabs>
        <w:ind w:left="1644" w:hanging="453"/>
      </w:pPr>
    </w:lvl>
    <w:lvl w:ilvl="3">
      <w:start w:val="1"/>
      <w:numFmt w:val="hebrew1"/>
      <w:lvlText w:val="%4)"/>
      <w:lvlJc w:val="left"/>
      <w:pPr>
        <w:tabs>
          <w:tab w:val="num" w:pos="2098"/>
        </w:tabs>
        <w:ind w:left="2098" w:hanging="454"/>
      </w:p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510"/>
      </w:pPr>
    </w:lvl>
    <w:lvl w:ilvl="5">
      <w:start w:val="1"/>
      <w:numFmt w:val="hebrew1"/>
      <w:lvlText w:val="(%6)"/>
      <w:lvlJc w:val="left"/>
      <w:pPr>
        <w:tabs>
          <w:tab w:val="num" w:pos="3118"/>
        </w:tabs>
        <w:ind w:left="3118" w:hanging="510"/>
      </w:pPr>
    </w:lvl>
    <w:lvl w:ilvl="6">
      <w:start w:val="1"/>
      <w:numFmt w:val="upperLetter"/>
      <w:lvlText w:val="%7."/>
      <w:lvlJc w:val="left"/>
      <w:pPr>
        <w:tabs>
          <w:tab w:val="num" w:pos="3515"/>
        </w:tabs>
        <w:ind w:left="3515" w:hanging="397"/>
      </w:pPr>
    </w:lvl>
    <w:lvl w:ilvl="7">
      <w:start w:val="1"/>
      <w:numFmt w:val="lowerLetter"/>
      <w:lvlText w:val="%8."/>
      <w:lvlJc w:val="left"/>
      <w:pPr>
        <w:tabs>
          <w:tab w:val="num" w:pos="4082"/>
        </w:tabs>
        <w:ind w:left="4082" w:hanging="567"/>
      </w:pPr>
    </w:lvl>
    <w:lvl w:ilvl="8">
      <w:start w:val="1"/>
      <w:numFmt w:val="lowerRoman"/>
      <w:lvlText w:val="%9."/>
      <w:lvlJc w:val="left"/>
      <w:pPr>
        <w:tabs>
          <w:tab w:val="num" w:pos="4649"/>
        </w:tabs>
        <w:ind w:left="4649" w:hanging="567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6848593D"/>
    <w:multiLevelType w:val="hybridMultilevel"/>
    <w:tmpl w:val="7DCC80B0"/>
    <w:lvl w:ilvl="0" w:tplc="DF8206D8">
      <w:start w:val="1"/>
      <w:numFmt w:val="arabicAbjad"/>
      <w:lvlText w:val="%1."/>
      <w:lvlJc w:val="left"/>
      <w:pPr>
        <w:ind w:left="7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4" w:hanging="360"/>
      </w:pPr>
    </w:lvl>
    <w:lvl w:ilvl="2" w:tplc="0409001B" w:tentative="1">
      <w:start w:val="1"/>
      <w:numFmt w:val="lowerRoman"/>
      <w:lvlText w:val="%3."/>
      <w:lvlJc w:val="right"/>
      <w:pPr>
        <w:ind w:left="2174" w:hanging="180"/>
      </w:pPr>
    </w:lvl>
    <w:lvl w:ilvl="3" w:tplc="0409000F" w:tentative="1">
      <w:start w:val="1"/>
      <w:numFmt w:val="decimal"/>
      <w:lvlText w:val="%4."/>
      <w:lvlJc w:val="left"/>
      <w:pPr>
        <w:ind w:left="2894" w:hanging="360"/>
      </w:pPr>
    </w:lvl>
    <w:lvl w:ilvl="4" w:tplc="04090019" w:tentative="1">
      <w:start w:val="1"/>
      <w:numFmt w:val="lowerLetter"/>
      <w:lvlText w:val="%5."/>
      <w:lvlJc w:val="left"/>
      <w:pPr>
        <w:ind w:left="3614" w:hanging="360"/>
      </w:pPr>
    </w:lvl>
    <w:lvl w:ilvl="5" w:tplc="0409001B" w:tentative="1">
      <w:start w:val="1"/>
      <w:numFmt w:val="lowerRoman"/>
      <w:lvlText w:val="%6."/>
      <w:lvlJc w:val="right"/>
      <w:pPr>
        <w:ind w:left="4334" w:hanging="180"/>
      </w:pPr>
    </w:lvl>
    <w:lvl w:ilvl="6" w:tplc="0409000F" w:tentative="1">
      <w:start w:val="1"/>
      <w:numFmt w:val="decimal"/>
      <w:lvlText w:val="%7."/>
      <w:lvlJc w:val="left"/>
      <w:pPr>
        <w:ind w:left="5054" w:hanging="360"/>
      </w:pPr>
    </w:lvl>
    <w:lvl w:ilvl="7" w:tplc="04090019" w:tentative="1">
      <w:start w:val="1"/>
      <w:numFmt w:val="lowerLetter"/>
      <w:lvlText w:val="%8."/>
      <w:lvlJc w:val="left"/>
      <w:pPr>
        <w:ind w:left="5774" w:hanging="360"/>
      </w:pPr>
    </w:lvl>
    <w:lvl w:ilvl="8" w:tplc="0409001B" w:tentative="1">
      <w:start w:val="1"/>
      <w:numFmt w:val="lowerRoman"/>
      <w:lvlText w:val="%9."/>
      <w:lvlJc w:val="right"/>
      <w:pPr>
        <w:ind w:left="6494" w:hanging="180"/>
      </w:pPr>
    </w:lvl>
  </w:abstractNum>
  <w:abstractNum w:abstractNumId="14" w15:restartNumberingAfterBreak="0">
    <w:nsid w:val="7652706C"/>
    <w:multiLevelType w:val="multilevel"/>
    <w:tmpl w:val="530A36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4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16607"/>
    <w:rsid w:val="00041484"/>
    <w:rsid w:val="00047C97"/>
    <w:rsid w:val="000520B7"/>
    <w:rsid w:val="000568CE"/>
    <w:rsid w:val="00066383"/>
    <w:rsid w:val="000772FD"/>
    <w:rsid w:val="00093B9D"/>
    <w:rsid w:val="000C04AE"/>
    <w:rsid w:val="000C4769"/>
    <w:rsid w:val="000E6098"/>
    <w:rsid w:val="000E632C"/>
    <w:rsid w:val="000F51D2"/>
    <w:rsid w:val="0010326C"/>
    <w:rsid w:val="001579E8"/>
    <w:rsid w:val="001611C6"/>
    <w:rsid w:val="00164B30"/>
    <w:rsid w:val="00173121"/>
    <w:rsid w:val="0018292D"/>
    <w:rsid w:val="001A7C42"/>
    <w:rsid w:val="001C4F6D"/>
    <w:rsid w:val="001D55DD"/>
    <w:rsid w:val="001D6A62"/>
    <w:rsid w:val="001E548A"/>
    <w:rsid w:val="00233FC8"/>
    <w:rsid w:val="0023642D"/>
    <w:rsid w:val="0026284B"/>
    <w:rsid w:val="002678A6"/>
    <w:rsid w:val="00275887"/>
    <w:rsid w:val="00276B14"/>
    <w:rsid w:val="002973B2"/>
    <w:rsid w:val="002A54A3"/>
    <w:rsid w:val="002A7FEA"/>
    <w:rsid w:val="002B30B5"/>
    <w:rsid w:val="002D215B"/>
    <w:rsid w:val="002E38F4"/>
    <w:rsid w:val="002F197C"/>
    <w:rsid w:val="00325E01"/>
    <w:rsid w:val="0034362F"/>
    <w:rsid w:val="00361114"/>
    <w:rsid w:val="003840FE"/>
    <w:rsid w:val="00393C6A"/>
    <w:rsid w:val="00396A17"/>
    <w:rsid w:val="003A1D7A"/>
    <w:rsid w:val="003C3A5C"/>
    <w:rsid w:val="003E4AD4"/>
    <w:rsid w:val="003E53BC"/>
    <w:rsid w:val="003E7CC7"/>
    <w:rsid w:val="003F1396"/>
    <w:rsid w:val="0040055E"/>
    <w:rsid w:val="00400D6E"/>
    <w:rsid w:val="00423D6A"/>
    <w:rsid w:val="00426E0E"/>
    <w:rsid w:val="00427E1A"/>
    <w:rsid w:val="004323EF"/>
    <w:rsid w:val="004410DE"/>
    <w:rsid w:val="0044663B"/>
    <w:rsid w:val="00451F2E"/>
    <w:rsid w:val="004523EB"/>
    <w:rsid w:val="00452D7A"/>
    <w:rsid w:val="004620B5"/>
    <w:rsid w:val="004C127D"/>
    <w:rsid w:val="004C5538"/>
    <w:rsid w:val="004C60EC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4E07"/>
    <w:rsid w:val="00556BE2"/>
    <w:rsid w:val="005D42E4"/>
    <w:rsid w:val="005E70F6"/>
    <w:rsid w:val="00600BFA"/>
    <w:rsid w:val="00600F1F"/>
    <w:rsid w:val="00602DAD"/>
    <w:rsid w:val="00613052"/>
    <w:rsid w:val="006309B0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C5AF1"/>
    <w:rsid w:val="006D0744"/>
    <w:rsid w:val="006D686D"/>
    <w:rsid w:val="006E5942"/>
    <w:rsid w:val="00706164"/>
    <w:rsid w:val="00720532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60644"/>
    <w:rsid w:val="00864DB3"/>
    <w:rsid w:val="00867AE5"/>
    <w:rsid w:val="00870D8A"/>
    <w:rsid w:val="008959DD"/>
    <w:rsid w:val="008B39D7"/>
    <w:rsid w:val="008E2CCC"/>
    <w:rsid w:val="008E77BE"/>
    <w:rsid w:val="00910BC9"/>
    <w:rsid w:val="00915C9A"/>
    <w:rsid w:val="00934932"/>
    <w:rsid w:val="00935E81"/>
    <w:rsid w:val="009435A5"/>
    <w:rsid w:val="00986444"/>
    <w:rsid w:val="00990A24"/>
    <w:rsid w:val="00997D3D"/>
    <w:rsid w:val="009A3843"/>
    <w:rsid w:val="009A5DFA"/>
    <w:rsid w:val="009B1E7E"/>
    <w:rsid w:val="009B64FE"/>
    <w:rsid w:val="009E52B5"/>
    <w:rsid w:val="009F7F7A"/>
    <w:rsid w:val="00A15876"/>
    <w:rsid w:val="00A15D5D"/>
    <w:rsid w:val="00A30921"/>
    <w:rsid w:val="00A5751E"/>
    <w:rsid w:val="00A65425"/>
    <w:rsid w:val="00A67A4F"/>
    <w:rsid w:val="00A7396A"/>
    <w:rsid w:val="00A73972"/>
    <w:rsid w:val="00A75885"/>
    <w:rsid w:val="00A84333"/>
    <w:rsid w:val="00A84658"/>
    <w:rsid w:val="00AA4752"/>
    <w:rsid w:val="00AA6B91"/>
    <w:rsid w:val="00AB49AE"/>
    <w:rsid w:val="00AD0167"/>
    <w:rsid w:val="00AD1E5F"/>
    <w:rsid w:val="00AE0589"/>
    <w:rsid w:val="00AF1C47"/>
    <w:rsid w:val="00B03E2B"/>
    <w:rsid w:val="00B041F7"/>
    <w:rsid w:val="00B25F37"/>
    <w:rsid w:val="00B311D4"/>
    <w:rsid w:val="00B429D7"/>
    <w:rsid w:val="00B60EE6"/>
    <w:rsid w:val="00B67385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77030"/>
    <w:rsid w:val="00C84839"/>
    <w:rsid w:val="00C84ABA"/>
    <w:rsid w:val="00CA1ED3"/>
    <w:rsid w:val="00CA61AF"/>
    <w:rsid w:val="00CB3AC0"/>
    <w:rsid w:val="00CB40A4"/>
    <w:rsid w:val="00CC356E"/>
    <w:rsid w:val="00CD3D6F"/>
    <w:rsid w:val="00CD6DB8"/>
    <w:rsid w:val="00CE0517"/>
    <w:rsid w:val="00CE497B"/>
    <w:rsid w:val="00CF44BB"/>
    <w:rsid w:val="00D1527C"/>
    <w:rsid w:val="00D33979"/>
    <w:rsid w:val="00D5156A"/>
    <w:rsid w:val="00D62481"/>
    <w:rsid w:val="00D66453"/>
    <w:rsid w:val="00D731DA"/>
    <w:rsid w:val="00D969C1"/>
    <w:rsid w:val="00DA1D73"/>
    <w:rsid w:val="00DB39A3"/>
    <w:rsid w:val="00DC48C6"/>
    <w:rsid w:val="00DD5320"/>
    <w:rsid w:val="00DE069A"/>
    <w:rsid w:val="00DE7CC8"/>
    <w:rsid w:val="00DF358F"/>
    <w:rsid w:val="00DF73FF"/>
    <w:rsid w:val="00E34D1B"/>
    <w:rsid w:val="00E34E77"/>
    <w:rsid w:val="00E41B31"/>
    <w:rsid w:val="00E53FA9"/>
    <w:rsid w:val="00E56588"/>
    <w:rsid w:val="00E95EEF"/>
    <w:rsid w:val="00EA6729"/>
    <w:rsid w:val="00EC303E"/>
    <w:rsid w:val="00EF71D7"/>
    <w:rsid w:val="00F00D41"/>
    <w:rsid w:val="00F0592A"/>
    <w:rsid w:val="00F106EB"/>
    <w:rsid w:val="00F17CF5"/>
    <w:rsid w:val="00F25ABF"/>
    <w:rsid w:val="00F509E4"/>
    <w:rsid w:val="00F74EF7"/>
    <w:rsid w:val="00F80DA7"/>
    <w:rsid w:val="00F975CB"/>
    <w:rsid w:val="00FB3BC7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CE497B"/>
    <w:pPr>
      <w:keepNext/>
      <w:widowControl w:val="0"/>
      <w:bidi/>
      <w:snapToGrid w:val="0"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sz@mof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of.gov.il/hon/Consumer-Information/Pages/CMA_Tenders.asp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2ADA1-1C5B-438F-8273-5E1FE345D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573</Words>
  <Characters>3175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מיכאל בניסטי</cp:lastModifiedBy>
  <cp:revision>2</cp:revision>
  <dcterms:created xsi:type="dcterms:W3CDTF">2019-11-25T05:53:00Z</dcterms:created>
  <dcterms:modified xsi:type="dcterms:W3CDTF">2019-11-25T05:53:00Z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